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84F24" w14:textId="77777777" w:rsidR="009D6ED0" w:rsidRPr="00D10DEE" w:rsidRDefault="009D6ED0" w:rsidP="009D6ED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DEE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14:paraId="07DBD9D8" w14:textId="4FA99992" w:rsidR="00E905BC" w:rsidRPr="00D10DEE" w:rsidRDefault="009D6ED0" w:rsidP="009D6ED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0DEE">
        <w:rPr>
          <w:rFonts w:ascii="Times New Roman" w:hAnsi="Times New Roman" w:cs="Times New Roman"/>
          <w:b/>
          <w:bCs/>
          <w:sz w:val="28"/>
          <w:szCs w:val="28"/>
        </w:rPr>
        <w:t xml:space="preserve">про результати   </w:t>
      </w:r>
      <w:r w:rsidRPr="00D10DEE">
        <w:rPr>
          <w:b/>
          <w:bCs/>
        </w:rPr>
        <w:t xml:space="preserve"> </w:t>
      </w:r>
      <w:r w:rsidRPr="00D10DEE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проведення громадського обговорення у формі електронної консультації </w:t>
      </w:r>
      <w:bookmarkStart w:id="0" w:name="_Hlk151471490"/>
      <w:r w:rsidRPr="00D10DEE">
        <w:rPr>
          <w:rFonts w:ascii="Times New Roman" w:hAnsi="Times New Roman" w:cs="Times New Roman"/>
          <w:b/>
          <w:bCs/>
          <w:sz w:val="28"/>
          <w:szCs w:val="28"/>
        </w:rPr>
        <w:t>щодо перейменування вулиць та провулків   на території Савранської селищної територіальної громади</w:t>
      </w:r>
      <w:bookmarkEnd w:id="0"/>
      <w:r w:rsidRPr="00D10DE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0803567" w14:textId="618D9F63" w:rsidR="009D6ED0" w:rsidRDefault="009D6ED0" w:rsidP="009D6E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128732F" w14:textId="2C0265BD" w:rsidR="009D6ED0" w:rsidRPr="00D10DEE" w:rsidRDefault="009D6ED0" w:rsidP="009D6E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DEE">
        <w:rPr>
          <w:rFonts w:ascii="Times New Roman" w:hAnsi="Times New Roman" w:cs="Times New Roman"/>
          <w:b/>
          <w:bCs/>
          <w:sz w:val="28"/>
          <w:szCs w:val="28"/>
        </w:rPr>
        <w:t>Найменування органу , який проводив обговорення</w:t>
      </w:r>
    </w:p>
    <w:p w14:paraId="7305D9FA" w14:textId="7D0CB0C4" w:rsidR="009D6ED0" w:rsidRDefault="009D6ED0" w:rsidP="009D6ED0">
      <w:pPr>
        <w:pStyle w:val="a3"/>
        <w:ind w:left="-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Савранська селищна рада Одеської області</w:t>
      </w:r>
    </w:p>
    <w:p w14:paraId="6AE642D1" w14:textId="77777777" w:rsidR="009D6ED0" w:rsidRDefault="009D6ED0" w:rsidP="009D6ED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03B11A3" w14:textId="7A4665D6" w:rsidR="009D6ED0" w:rsidRDefault="009D6ED0" w:rsidP="009D6E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D10DEE">
        <w:rPr>
          <w:rFonts w:ascii="Times New Roman" w:hAnsi="Times New Roman" w:cs="Times New Roman"/>
          <w:b/>
          <w:bCs/>
          <w:sz w:val="28"/>
          <w:szCs w:val="28"/>
        </w:rPr>
        <w:t xml:space="preserve">міст питання або назва проекту </w:t>
      </w:r>
      <w:proofErr w:type="spellStart"/>
      <w:r w:rsidRPr="00D10DEE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  <w:r w:rsidRPr="00D10DEE">
        <w:rPr>
          <w:rFonts w:ascii="Times New Roman" w:hAnsi="Times New Roman" w:cs="Times New Roman"/>
          <w:b/>
          <w:bCs/>
          <w:sz w:val="28"/>
          <w:szCs w:val="28"/>
        </w:rPr>
        <w:t>, що виносився на обговорення</w:t>
      </w:r>
    </w:p>
    <w:p w14:paraId="79BDAFC2" w14:textId="003F27EF" w:rsidR="009D6ED0" w:rsidRDefault="009D6ED0" w:rsidP="009D6ED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D6ED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У зв’язку з військовою агресією російської федерації проти України, з метою відзначення подвигу, масового героїзму та стійкості громадян, проявлених у захисті міст під час відсічі збройної агресії російської федерації проти України та завершення процесу дерусифікації було обговорено п</w:t>
      </w:r>
      <w:r w:rsidRPr="009D6ED0">
        <w:rPr>
          <w:rFonts w:ascii="Times New Roman" w:hAnsi="Times New Roman" w:cs="Times New Roman"/>
          <w:sz w:val="28"/>
          <w:szCs w:val="28"/>
        </w:rPr>
        <w:t>итання щодо перейменування вулиць, що носять назви діячів періоду російської імперії та радянського союзу на традиційні назви</w:t>
      </w:r>
      <w:r>
        <w:rPr>
          <w:rFonts w:ascii="Times New Roman" w:hAnsi="Times New Roman" w:cs="Times New Roman"/>
          <w:sz w:val="28"/>
          <w:szCs w:val="28"/>
        </w:rPr>
        <w:t>, відповідно до  додатку.</w:t>
      </w:r>
    </w:p>
    <w:p w14:paraId="11EBAF74" w14:textId="19B6AE64" w:rsidR="009D6ED0" w:rsidRDefault="009D6ED0" w:rsidP="009D6ED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104CEB7C" w14:textId="54279A86" w:rsidR="009D6ED0" w:rsidRDefault="009D6ED0" w:rsidP="009D6ED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 перейменування  -  зменшення впливу </w:t>
      </w:r>
      <w:r w:rsidR="00975A3D">
        <w:rPr>
          <w:rFonts w:ascii="Times New Roman" w:hAnsi="Times New Roman" w:cs="Times New Roman"/>
          <w:sz w:val="28"/>
          <w:szCs w:val="28"/>
        </w:rPr>
        <w:t xml:space="preserve">політики російської імперії 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6ED0">
        <w:rPr>
          <w:rFonts w:ascii="Times New Roman" w:hAnsi="Times New Roman" w:cs="Times New Roman"/>
          <w:sz w:val="28"/>
          <w:szCs w:val="28"/>
        </w:rPr>
        <w:t>завершення процесу дерусифікації</w:t>
      </w:r>
      <w:r w:rsidR="00975A3D">
        <w:rPr>
          <w:rFonts w:ascii="Times New Roman" w:hAnsi="Times New Roman" w:cs="Times New Roman"/>
          <w:sz w:val="28"/>
          <w:szCs w:val="28"/>
        </w:rPr>
        <w:t>.</w:t>
      </w:r>
    </w:p>
    <w:p w14:paraId="0E5FE8EA" w14:textId="10771182" w:rsidR="00975A3D" w:rsidRDefault="00975A3D" w:rsidP="009D6ED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34E05179" w14:textId="77777777" w:rsidR="00975A3D" w:rsidRDefault="00975A3D" w:rsidP="009D6ED0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Громадське обговорення проводилось у формі електронної консультації відповідно до </w:t>
      </w:r>
      <w:r w:rsidRPr="00975A3D">
        <w:rPr>
          <w:rFonts w:ascii="Times New Roman" w:hAnsi="Times New Roman" w:cs="Times New Roman"/>
          <w:sz w:val="28"/>
          <w:szCs w:val="28"/>
        </w:rPr>
        <w:t>розпорядження селищного голови «Про проведення громадського обговорення з питання перейменування вулиць  та провулків   на території  Савранської селищної ради у формі електронної консультації»  від 17.01.2023 № 6/А-2023</w:t>
      </w:r>
      <w:r>
        <w:rPr>
          <w:rFonts w:ascii="Times New Roman" w:hAnsi="Times New Roman" w:cs="Times New Roman"/>
          <w:sz w:val="28"/>
          <w:szCs w:val="28"/>
        </w:rPr>
        <w:t xml:space="preserve">. Матеріали було розміщено в розділі «Громадське обговорення» на офіційному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вебсайті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Савранської селищної ради (</w:t>
      </w:r>
      <w:r w:rsidRPr="00975A3D">
        <w:rPr>
          <w:rFonts w:ascii="Times New Roman" w:hAnsi="Times New Roman" w:cs="Times New Roman"/>
          <w:sz w:val="28"/>
          <w:szCs w:val="28"/>
        </w:rPr>
        <w:t>Savranrada.odessa.ua</w:t>
      </w:r>
      <w:r>
        <w:rPr>
          <w:rFonts w:ascii="Times New Roman" w:hAnsi="Times New Roman" w:cs="Times New Roman"/>
          <w:sz w:val="28"/>
          <w:szCs w:val="28"/>
        </w:rPr>
        <w:t xml:space="preserve"> ) з 20.січня 2023 року.</w:t>
      </w:r>
    </w:p>
    <w:p w14:paraId="2332B4A1" w14:textId="5ED0D449" w:rsidR="00975A3D" w:rsidRDefault="00975A3D" w:rsidP="00975A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75A3D">
        <w:rPr>
          <w:rFonts w:ascii="Times New Roman" w:hAnsi="Times New Roman" w:cs="Times New Roman"/>
          <w:sz w:val="28"/>
          <w:szCs w:val="28"/>
        </w:rPr>
        <w:t xml:space="preserve">Пропозиції (зауваження) учасників громадського обговорення </w:t>
      </w:r>
      <w:r>
        <w:rPr>
          <w:rFonts w:ascii="Times New Roman" w:hAnsi="Times New Roman" w:cs="Times New Roman"/>
          <w:sz w:val="28"/>
          <w:szCs w:val="28"/>
        </w:rPr>
        <w:t xml:space="preserve">приймались </w:t>
      </w:r>
      <w:r w:rsidRPr="00975A3D">
        <w:rPr>
          <w:rFonts w:ascii="Times New Roman" w:hAnsi="Times New Roman" w:cs="Times New Roman"/>
          <w:sz w:val="28"/>
          <w:szCs w:val="28"/>
        </w:rPr>
        <w:t>до  20.02.2023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r w:rsidRPr="00975A3D">
        <w:rPr>
          <w:rFonts w:ascii="Times New Roman" w:hAnsi="Times New Roman" w:cs="Times New Roman"/>
          <w:sz w:val="28"/>
          <w:szCs w:val="28"/>
        </w:rPr>
        <w:t xml:space="preserve"> у письмовому вигляді</w:t>
      </w:r>
      <w:r>
        <w:rPr>
          <w:rFonts w:ascii="Times New Roman" w:hAnsi="Times New Roman" w:cs="Times New Roman"/>
          <w:sz w:val="28"/>
          <w:szCs w:val="28"/>
        </w:rPr>
        <w:t xml:space="preserve">  та </w:t>
      </w:r>
      <w:r w:rsidRPr="00975A3D">
        <w:rPr>
          <w:rFonts w:ascii="Times New Roman" w:hAnsi="Times New Roman" w:cs="Times New Roman"/>
          <w:sz w:val="28"/>
          <w:szCs w:val="28"/>
        </w:rPr>
        <w:t xml:space="preserve"> електронною поштою 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адресу: </w:t>
      </w:r>
      <w:hyperlink r:id="rId5" w:history="1">
        <w:r w:rsidRPr="00382CC6">
          <w:rPr>
            <w:rStyle w:val="a4"/>
            <w:rFonts w:ascii="Times New Roman" w:hAnsi="Times New Roman" w:cs="Times New Roman"/>
            <w:sz w:val="28"/>
            <w:szCs w:val="28"/>
          </w:rPr>
          <w:t>savran-arhitekt@ukr.net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0C6CEE5B" w14:textId="77777777" w:rsidR="00D10DEE" w:rsidRDefault="00D10DEE" w:rsidP="00975A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7105409F" w14:textId="214BDC12" w:rsidR="00975A3D" w:rsidRPr="00D10DEE" w:rsidRDefault="00975A3D" w:rsidP="00975A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DEE">
        <w:rPr>
          <w:rFonts w:ascii="Times New Roman" w:hAnsi="Times New Roman" w:cs="Times New Roman"/>
          <w:b/>
          <w:bCs/>
          <w:sz w:val="28"/>
          <w:szCs w:val="28"/>
        </w:rPr>
        <w:t>Інформація про осіб, що взяли участь в обговоренні</w:t>
      </w:r>
    </w:p>
    <w:p w14:paraId="76466F29" w14:textId="4A00D9DF" w:rsidR="00975A3D" w:rsidRDefault="00975A3D" w:rsidP="00975A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Обговорення питання </w:t>
      </w:r>
      <w:r w:rsidRPr="00975A3D">
        <w:rPr>
          <w:rFonts w:ascii="Times New Roman" w:hAnsi="Times New Roman" w:cs="Times New Roman"/>
          <w:sz w:val="28"/>
          <w:szCs w:val="28"/>
        </w:rPr>
        <w:t>щодо перейменування вулиць та провулків   на території Савранської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 здійснювалось з 20.01.2023 до 20.02.2023 року. Протягом встановленого терміну для обговорення з громадськістю  зауваження та пропозиції  не надходили.</w:t>
      </w:r>
    </w:p>
    <w:p w14:paraId="1DB31E6C" w14:textId="77777777" w:rsidR="00D10DEE" w:rsidRDefault="00D10DEE" w:rsidP="00975A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0A34C81" w14:textId="395C5B23" w:rsidR="00975A3D" w:rsidRPr="00D10DEE" w:rsidRDefault="00975A3D" w:rsidP="00975A3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DEE">
        <w:rPr>
          <w:rFonts w:ascii="Times New Roman" w:hAnsi="Times New Roman" w:cs="Times New Roman"/>
          <w:b/>
          <w:bCs/>
          <w:sz w:val="28"/>
          <w:szCs w:val="28"/>
        </w:rPr>
        <w:t>Інформація про пропозиції, що надійшли до Савранської селищної ради за результатами обговорення</w:t>
      </w:r>
    </w:p>
    <w:p w14:paraId="50527292" w14:textId="031B4F2B" w:rsidR="00975A3D" w:rsidRDefault="00975A3D" w:rsidP="00975A3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Пропозиції та зауваження до Савранської селищної ради під час громадського обговорення не надійшли.</w:t>
      </w:r>
    </w:p>
    <w:p w14:paraId="49B8E4FC" w14:textId="77777777" w:rsidR="00C84EFA" w:rsidRDefault="00C84EFA" w:rsidP="00975A3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4148D209" w14:textId="17F7618B" w:rsidR="00C84EFA" w:rsidRPr="00C84EFA" w:rsidRDefault="00C84EFA" w:rsidP="00C84E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EFA">
        <w:rPr>
          <w:rFonts w:ascii="Times New Roman" w:hAnsi="Times New Roman" w:cs="Times New Roman"/>
          <w:b/>
          <w:bCs/>
          <w:sz w:val="28"/>
          <w:szCs w:val="28"/>
        </w:rPr>
        <w:t>Інформація про рішення, прийняті за результатами обговорення:</w:t>
      </w:r>
    </w:p>
    <w:p w14:paraId="0865E0C6" w14:textId="71EAE6B7" w:rsidR="00C84EFA" w:rsidRDefault="00C84EFA" w:rsidP="00C84E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Враховуючи результати обговорення підготувати проект рішення про перейменування вулиць та винести на розгляд сесії Савранської селищної ради, відповідно до узагальненого переліку.</w:t>
      </w:r>
    </w:p>
    <w:p w14:paraId="431B8DFC" w14:textId="6E157499" w:rsidR="00975A3D" w:rsidRPr="00D10DEE" w:rsidRDefault="00C84EFA" w:rsidP="00C84EFA">
      <w:pPr>
        <w:ind w:firstLine="708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У</w:t>
      </w:r>
      <w:r w:rsidR="00D10DEE" w:rsidRPr="00D10D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загальнений </w:t>
      </w:r>
      <w:r w:rsidR="00975A3D" w:rsidRPr="00D10DE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</w:t>
      </w:r>
      <w:r w:rsidR="00975A3D" w:rsidRPr="00D10DE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ерелік об’єктів топоніміки, що підлягають перейменуванню на території Савранської селищної територіальної громади</w:t>
      </w:r>
      <w:r w:rsidR="00D10DEE" w:rsidRPr="00D10DE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за результатами громадського обговорення</w:t>
      </w:r>
      <w:r w:rsidR="00975A3D" w:rsidRPr="00D10DEE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14:paraId="1322D9E9" w14:textId="77777777" w:rsidR="00975A3D" w:rsidRDefault="00975A3D" w:rsidP="00975A3D">
      <w:pPr>
        <w:rPr>
          <w:rFonts w:ascii="Tahoma" w:hAnsi="Tahoma" w:cs="Tahoma"/>
          <w:color w:val="333333"/>
          <w:bdr w:val="none" w:sz="0" w:space="0" w:color="auto" w:frame="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4"/>
        <w:gridCol w:w="2335"/>
        <w:gridCol w:w="1817"/>
        <w:gridCol w:w="2360"/>
        <w:gridCol w:w="2429"/>
      </w:tblGrid>
      <w:tr w:rsidR="00975A3D" w14:paraId="36A8AF2D" w14:textId="77777777" w:rsidTr="00895AA2">
        <w:tc>
          <w:tcPr>
            <w:tcW w:w="562" w:type="dxa"/>
          </w:tcPr>
          <w:p w14:paraId="3B0E7F8F" w14:textId="77777777" w:rsidR="00975A3D" w:rsidRPr="00D975A6" w:rsidRDefault="00975A3D" w:rsidP="00895AA2">
            <w:pPr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</w:pPr>
            <w:r w:rsidRPr="00D975A6"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  <w:t>№</w:t>
            </w:r>
          </w:p>
        </w:tc>
        <w:tc>
          <w:tcPr>
            <w:tcW w:w="2552" w:type="dxa"/>
          </w:tcPr>
          <w:p w14:paraId="36406877" w14:textId="77777777" w:rsidR="00975A3D" w:rsidRPr="00D975A6" w:rsidRDefault="00975A3D" w:rsidP="00895AA2">
            <w:pPr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</w:pPr>
            <w:r w:rsidRPr="00D975A6"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  <w:t>Населений пункт</w:t>
            </w:r>
          </w:p>
        </w:tc>
        <w:tc>
          <w:tcPr>
            <w:tcW w:w="1984" w:type="dxa"/>
          </w:tcPr>
          <w:p w14:paraId="5FF47D10" w14:textId="77777777" w:rsidR="00975A3D" w:rsidRPr="00D975A6" w:rsidRDefault="00975A3D" w:rsidP="00895AA2">
            <w:pPr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</w:pPr>
            <w:r w:rsidRPr="00D975A6"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  <w:t xml:space="preserve">Тип вулиці </w:t>
            </w:r>
          </w:p>
        </w:tc>
        <w:tc>
          <w:tcPr>
            <w:tcW w:w="2410" w:type="dxa"/>
          </w:tcPr>
          <w:p w14:paraId="416EB4DD" w14:textId="77777777" w:rsidR="00975A3D" w:rsidRPr="00D975A6" w:rsidRDefault="00975A3D" w:rsidP="00895AA2">
            <w:pPr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</w:pPr>
            <w:r w:rsidRPr="00D975A6"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  <w:t>Стара назва</w:t>
            </w:r>
          </w:p>
        </w:tc>
        <w:tc>
          <w:tcPr>
            <w:tcW w:w="2545" w:type="dxa"/>
          </w:tcPr>
          <w:p w14:paraId="4F1D6B42" w14:textId="77777777" w:rsidR="00975A3D" w:rsidRPr="00D975A6" w:rsidRDefault="00975A3D" w:rsidP="00895AA2">
            <w:pPr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</w:pPr>
            <w:r w:rsidRPr="00D975A6">
              <w:rPr>
                <w:rFonts w:ascii="Tahoma" w:hAnsi="Tahoma" w:cs="Tahoma"/>
                <w:b/>
                <w:color w:val="333333"/>
                <w:bdr w:val="none" w:sz="0" w:space="0" w:color="auto" w:frame="1"/>
                <w:shd w:val="clear" w:color="auto" w:fill="FFFFFF"/>
              </w:rPr>
              <w:t>Нова назва</w:t>
            </w:r>
          </w:p>
        </w:tc>
      </w:tr>
      <w:tr w:rsidR="00975A3D" w14:paraId="05F47982" w14:textId="77777777" w:rsidTr="00895AA2">
        <w:tc>
          <w:tcPr>
            <w:tcW w:w="562" w:type="dxa"/>
          </w:tcPr>
          <w:p w14:paraId="00550FEB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</w:t>
            </w:r>
          </w:p>
        </w:tc>
        <w:tc>
          <w:tcPr>
            <w:tcW w:w="2552" w:type="dxa"/>
          </w:tcPr>
          <w:p w14:paraId="5A50512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5647555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09A2981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Ватутіна</w:t>
            </w:r>
          </w:p>
        </w:tc>
        <w:tc>
          <w:tcPr>
            <w:tcW w:w="2545" w:type="dxa"/>
          </w:tcPr>
          <w:p w14:paraId="3DB28DB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Садова</w:t>
            </w:r>
          </w:p>
        </w:tc>
      </w:tr>
      <w:tr w:rsidR="00975A3D" w14:paraId="6D531AB9" w14:textId="77777777" w:rsidTr="00895AA2">
        <w:tc>
          <w:tcPr>
            <w:tcW w:w="562" w:type="dxa"/>
          </w:tcPr>
          <w:p w14:paraId="0EE62EA5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2552" w:type="dxa"/>
          </w:tcPr>
          <w:p w14:paraId="2F982F2F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7C56DD3C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2B724BB9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Гастелло</w:t>
            </w:r>
            <w:proofErr w:type="spellEnd"/>
          </w:p>
        </w:tc>
        <w:tc>
          <w:tcPr>
            <w:tcW w:w="2545" w:type="dxa"/>
          </w:tcPr>
          <w:p w14:paraId="5ACFB4A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Тиха</w:t>
            </w:r>
          </w:p>
        </w:tc>
      </w:tr>
      <w:tr w:rsidR="00975A3D" w14:paraId="776E2A0D" w14:textId="77777777" w:rsidTr="00895AA2">
        <w:tc>
          <w:tcPr>
            <w:tcW w:w="562" w:type="dxa"/>
          </w:tcPr>
          <w:p w14:paraId="28352F28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14:paraId="1B5EE66D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22BAB5B9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FDA30AD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Крилова</w:t>
            </w:r>
          </w:p>
        </w:tc>
        <w:tc>
          <w:tcPr>
            <w:tcW w:w="2545" w:type="dxa"/>
          </w:tcPr>
          <w:p w14:paraId="208A5F1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Кобзарева</w:t>
            </w:r>
          </w:p>
        </w:tc>
      </w:tr>
      <w:tr w:rsidR="00975A3D" w14:paraId="41961E50" w14:textId="77777777" w:rsidTr="00895AA2">
        <w:tc>
          <w:tcPr>
            <w:tcW w:w="562" w:type="dxa"/>
          </w:tcPr>
          <w:p w14:paraId="58501FDE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4</w:t>
            </w:r>
          </w:p>
        </w:tc>
        <w:tc>
          <w:tcPr>
            <w:tcW w:w="2552" w:type="dxa"/>
          </w:tcPr>
          <w:p w14:paraId="14E37E43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766F986B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32373709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Ломоносова</w:t>
            </w:r>
          </w:p>
        </w:tc>
        <w:tc>
          <w:tcPr>
            <w:tcW w:w="2545" w:type="dxa"/>
          </w:tcPr>
          <w:p w14:paraId="0B4718FB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Гетьманівська</w:t>
            </w:r>
            <w:proofErr w:type="spellEnd"/>
          </w:p>
        </w:tc>
      </w:tr>
      <w:tr w:rsidR="00975A3D" w14:paraId="18BD1D64" w14:textId="77777777" w:rsidTr="00895AA2">
        <w:tc>
          <w:tcPr>
            <w:tcW w:w="562" w:type="dxa"/>
          </w:tcPr>
          <w:p w14:paraId="3715C7B1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5</w:t>
            </w:r>
          </w:p>
        </w:tc>
        <w:tc>
          <w:tcPr>
            <w:tcW w:w="2552" w:type="dxa"/>
          </w:tcPr>
          <w:p w14:paraId="599AA8F7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1D50F981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4680814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Малярова</w:t>
            </w:r>
            <w:proofErr w:type="spellEnd"/>
          </w:p>
        </w:tc>
        <w:tc>
          <w:tcPr>
            <w:tcW w:w="2545" w:type="dxa"/>
          </w:tcPr>
          <w:p w14:paraId="4AED9D6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Широка</w:t>
            </w:r>
          </w:p>
        </w:tc>
      </w:tr>
      <w:tr w:rsidR="00975A3D" w14:paraId="5615936C" w14:textId="77777777" w:rsidTr="00895AA2">
        <w:tc>
          <w:tcPr>
            <w:tcW w:w="562" w:type="dxa"/>
          </w:tcPr>
          <w:p w14:paraId="2A1D410C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6</w:t>
            </w:r>
          </w:p>
        </w:tc>
        <w:tc>
          <w:tcPr>
            <w:tcW w:w="2552" w:type="dxa"/>
          </w:tcPr>
          <w:p w14:paraId="3F553A48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43A9BC97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1B4BDED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Мерецкого</w:t>
            </w:r>
            <w:proofErr w:type="spellEnd"/>
          </w:p>
        </w:tc>
        <w:tc>
          <w:tcPr>
            <w:tcW w:w="2545" w:type="dxa"/>
          </w:tcPr>
          <w:p w14:paraId="6DE71B77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Легендарна</w:t>
            </w:r>
          </w:p>
        </w:tc>
      </w:tr>
      <w:tr w:rsidR="00975A3D" w14:paraId="56154DEA" w14:textId="77777777" w:rsidTr="00895AA2">
        <w:tc>
          <w:tcPr>
            <w:tcW w:w="562" w:type="dxa"/>
          </w:tcPr>
          <w:p w14:paraId="14C5855B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7</w:t>
            </w:r>
          </w:p>
        </w:tc>
        <w:tc>
          <w:tcPr>
            <w:tcW w:w="2552" w:type="dxa"/>
          </w:tcPr>
          <w:p w14:paraId="7899B5D8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3BE20BBE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9E93DA1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Нахімова</w:t>
            </w:r>
          </w:p>
        </w:tc>
        <w:tc>
          <w:tcPr>
            <w:tcW w:w="2545" w:type="dxa"/>
          </w:tcPr>
          <w:p w14:paraId="33EE3FE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Берегова</w:t>
            </w:r>
          </w:p>
        </w:tc>
      </w:tr>
      <w:tr w:rsidR="00975A3D" w14:paraId="6DB45AFF" w14:textId="77777777" w:rsidTr="00895AA2">
        <w:tc>
          <w:tcPr>
            <w:tcW w:w="562" w:type="dxa"/>
          </w:tcPr>
          <w:p w14:paraId="0A5AE62C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8</w:t>
            </w:r>
          </w:p>
        </w:tc>
        <w:tc>
          <w:tcPr>
            <w:tcW w:w="2552" w:type="dxa"/>
          </w:tcPr>
          <w:p w14:paraId="5C3CE97E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27D679DD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A0DED1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Пожарського</w:t>
            </w:r>
          </w:p>
        </w:tc>
        <w:tc>
          <w:tcPr>
            <w:tcW w:w="2545" w:type="dxa"/>
          </w:tcPr>
          <w:p w14:paraId="334EB64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Світанкова</w:t>
            </w:r>
          </w:p>
        </w:tc>
      </w:tr>
      <w:tr w:rsidR="00975A3D" w14:paraId="30FFE58D" w14:textId="77777777" w:rsidTr="00895AA2">
        <w:tc>
          <w:tcPr>
            <w:tcW w:w="562" w:type="dxa"/>
          </w:tcPr>
          <w:p w14:paraId="3B13DD3A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9</w:t>
            </w:r>
          </w:p>
        </w:tc>
        <w:tc>
          <w:tcPr>
            <w:tcW w:w="2552" w:type="dxa"/>
          </w:tcPr>
          <w:p w14:paraId="041AC5D4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1223FBA2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0979306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Попова</w:t>
            </w:r>
          </w:p>
        </w:tc>
        <w:tc>
          <w:tcPr>
            <w:tcW w:w="2545" w:type="dxa"/>
          </w:tcPr>
          <w:p w14:paraId="09418109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Рідна</w:t>
            </w:r>
          </w:p>
        </w:tc>
      </w:tr>
      <w:tr w:rsidR="00975A3D" w14:paraId="1A6D0340" w14:textId="77777777" w:rsidTr="00895AA2">
        <w:tc>
          <w:tcPr>
            <w:tcW w:w="562" w:type="dxa"/>
          </w:tcPr>
          <w:p w14:paraId="64161D4D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10</w:t>
            </w:r>
          </w:p>
        </w:tc>
        <w:tc>
          <w:tcPr>
            <w:tcW w:w="2552" w:type="dxa"/>
          </w:tcPr>
          <w:p w14:paraId="3F6EECF6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1D8578FA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247EDFF8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Пушкіна</w:t>
            </w:r>
          </w:p>
        </w:tc>
        <w:tc>
          <w:tcPr>
            <w:tcW w:w="2545" w:type="dxa"/>
          </w:tcPr>
          <w:p w14:paraId="3262FC12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Незалежності</w:t>
            </w:r>
          </w:p>
        </w:tc>
      </w:tr>
      <w:tr w:rsidR="00975A3D" w14:paraId="45D28E29" w14:textId="77777777" w:rsidTr="00895AA2">
        <w:tc>
          <w:tcPr>
            <w:tcW w:w="562" w:type="dxa"/>
          </w:tcPr>
          <w:p w14:paraId="63227761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11</w:t>
            </w:r>
          </w:p>
        </w:tc>
        <w:tc>
          <w:tcPr>
            <w:tcW w:w="2552" w:type="dxa"/>
          </w:tcPr>
          <w:p w14:paraId="3C4AA8DE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173D2451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1FA6FED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Смірнова</w:t>
            </w:r>
          </w:p>
        </w:tc>
        <w:tc>
          <w:tcPr>
            <w:tcW w:w="2545" w:type="dxa"/>
          </w:tcPr>
          <w:p w14:paraId="648B0F3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Козацька</w:t>
            </w:r>
          </w:p>
        </w:tc>
      </w:tr>
      <w:tr w:rsidR="00975A3D" w14:paraId="200D2DED" w14:textId="77777777" w:rsidTr="00895AA2">
        <w:tc>
          <w:tcPr>
            <w:tcW w:w="562" w:type="dxa"/>
          </w:tcPr>
          <w:p w14:paraId="39A4A00C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12</w:t>
            </w:r>
          </w:p>
        </w:tc>
        <w:tc>
          <w:tcPr>
            <w:tcW w:w="2552" w:type="dxa"/>
          </w:tcPr>
          <w:p w14:paraId="7B9CCE70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49A895F9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38E51E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Суворова</w:t>
            </w:r>
          </w:p>
        </w:tc>
        <w:tc>
          <w:tcPr>
            <w:tcW w:w="2545" w:type="dxa"/>
          </w:tcPr>
          <w:p w14:paraId="65E868E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Комерційна</w:t>
            </w:r>
          </w:p>
        </w:tc>
      </w:tr>
      <w:tr w:rsidR="00975A3D" w14:paraId="5B6B3D6E" w14:textId="77777777" w:rsidTr="00895AA2">
        <w:tc>
          <w:tcPr>
            <w:tcW w:w="562" w:type="dxa"/>
          </w:tcPr>
          <w:p w14:paraId="34A7A5EE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13</w:t>
            </w:r>
          </w:p>
        </w:tc>
        <w:tc>
          <w:tcPr>
            <w:tcW w:w="2552" w:type="dxa"/>
          </w:tcPr>
          <w:p w14:paraId="1E956438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64327A21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7F843042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Ушакова</w:t>
            </w:r>
          </w:p>
        </w:tc>
        <w:tc>
          <w:tcPr>
            <w:tcW w:w="2545" w:type="dxa"/>
          </w:tcPr>
          <w:p w14:paraId="0D3C3FE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Різдвяна</w:t>
            </w:r>
          </w:p>
        </w:tc>
      </w:tr>
      <w:tr w:rsidR="00975A3D" w14:paraId="0D453906" w14:textId="77777777" w:rsidTr="00895AA2">
        <w:tc>
          <w:tcPr>
            <w:tcW w:w="562" w:type="dxa"/>
          </w:tcPr>
          <w:p w14:paraId="3C20829F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14</w:t>
            </w:r>
          </w:p>
        </w:tc>
        <w:tc>
          <w:tcPr>
            <w:tcW w:w="2552" w:type="dxa"/>
          </w:tcPr>
          <w:p w14:paraId="463FE98C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1CEF8D42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2D0AD7F2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Чернишевського</w:t>
            </w:r>
          </w:p>
        </w:tc>
        <w:tc>
          <w:tcPr>
            <w:tcW w:w="2545" w:type="dxa"/>
          </w:tcPr>
          <w:p w14:paraId="140B36E2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Тіниста</w:t>
            </w:r>
          </w:p>
        </w:tc>
      </w:tr>
      <w:tr w:rsidR="00975A3D" w14:paraId="46E734D0" w14:textId="77777777" w:rsidTr="00895AA2">
        <w:tc>
          <w:tcPr>
            <w:tcW w:w="562" w:type="dxa"/>
          </w:tcPr>
          <w:p w14:paraId="33A94225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15</w:t>
            </w:r>
          </w:p>
        </w:tc>
        <w:tc>
          <w:tcPr>
            <w:tcW w:w="2552" w:type="dxa"/>
          </w:tcPr>
          <w:p w14:paraId="7F5B4A4C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6C3E4309" w14:textId="77777777" w:rsidR="00975A3D" w:rsidRDefault="00975A3D" w:rsidP="00895AA2">
            <w:r w:rsidRPr="00B425B6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2B9EB32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Черняховського</w:t>
            </w:r>
          </w:p>
        </w:tc>
        <w:tc>
          <w:tcPr>
            <w:tcW w:w="2545" w:type="dxa"/>
          </w:tcPr>
          <w:p w14:paraId="024C5F0D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Відродження</w:t>
            </w:r>
          </w:p>
        </w:tc>
      </w:tr>
      <w:tr w:rsidR="00975A3D" w14:paraId="6DD11C72" w14:textId="77777777" w:rsidTr="00895AA2">
        <w:tc>
          <w:tcPr>
            <w:tcW w:w="562" w:type="dxa"/>
          </w:tcPr>
          <w:p w14:paraId="2EE1E728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16</w:t>
            </w:r>
          </w:p>
        </w:tc>
        <w:tc>
          <w:tcPr>
            <w:tcW w:w="2552" w:type="dxa"/>
          </w:tcPr>
          <w:p w14:paraId="2B6DC0F9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2C90E953" w14:textId="77777777" w:rsidR="00975A3D" w:rsidRDefault="00975A3D" w:rsidP="00895AA2">
            <w:r w:rsidRPr="00A63E3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4E53D8F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Шелковникова</w:t>
            </w:r>
            <w:proofErr w:type="spellEnd"/>
          </w:p>
        </w:tc>
        <w:tc>
          <w:tcPr>
            <w:tcW w:w="2545" w:type="dxa"/>
          </w:tcPr>
          <w:p w14:paraId="01B73DF9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Єдності</w:t>
            </w:r>
          </w:p>
        </w:tc>
      </w:tr>
      <w:tr w:rsidR="00975A3D" w14:paraId="599B9741" w14:textId="77777777" w:rsidTr="00895AA2">
        <w:tc>
          <w:tcPr>
            <w:tcW w:w="562" w:type="dxa"/>
          </w:tcPr>
          <w:p w14:paraId="0A3D3AF4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17</w:t>
            </w:r>
          </w:p>
        </w:tc>
        <w:tc>
          <w:tcPr>
            <w:tcW w:w="2552" w:type="dxa"/>
          </w:tcPr>
          <w:p w14:paraId="6A0B5EA8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513B3FD4" w14:textId="77777777" w:rsidR="00975A3D" w:rsidRDefault="00975A3D" w:rsidP="00895AA2">
            <w:r w:rsidRPr="00A63E3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690C77F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Байдукова</w:t>
            </w:r>
            <w:proofErr w:type="spellEnd"/>
          </w:p>
        </w:tc>
        <w:tc>
          <w:tcPr>
            <w:tcW w:w="2545" w:type="dxa"/>
          </w:tcPr>
          <w:p w14:paraId="1E63114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Андрія Янкового</w:t>
            </w:r>
          </w:p>
        </w:tc>
      </w:tr>
      <w:tr w:rsidR="00975A3D" w14:paraId="26B5B9D8" w14:textId="77777777" w:rsidTr="00895AA2">
        <w:tc>
          <w:tcPr>
            <w:tcW w:w="562" w:type="dxa"/>
          </w:tcPr>
          <w:p w14:paraId="4106821D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18</w:t>
            </w:r>
          </w:p>
        </w:tc>
        <w:tc>
          <w:tcPr>
            <w:tcW w:w="2552" w:type="dxa"/>
          </w:tcPr>
          <w:p w14:paraId="31BA62C9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566C8119" w14:textId="77777777" w:rsidR="00975A3D" w:rsidRDefault="00975A3D" w:rsidP="00895AA2">
            <w:r w:rsidRPr="00A63E3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1BA1923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Карначова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генерала</w:t>
            </w:r>
          </w:p>
        </w:tc>
        <w:tc>
          <w:tcPr>
            <w:tcW w:w="2545" w:type="dxa"/>
          </w:tcPr>
          <w:p w14:paraId="20743F8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Володимира Великого</w:t>
            </w:r>
          </w:p>
        </w:tc>
      </w:tr>
      <w:tr w:rsidR="00975A3D" w14:paraId="164F3D4D" w14:textId="77777777" w:rsidTr="00895AA2">
        <w:tc>
          <w:tcPr>
            <w:tcW w:w="562" w:type="dxa"/>
          </w:tcPr>
          <w:p w14:paraId="24A755DB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19</w:t>
            </w:r>
          </w:p>
        </w:tc>
        <w:tc>
          <w:tcPr>
            <w:tcW w:w="2552" w:type="dxa"/>
          </w:tcPr>
          <w:p w14:paraId="429589DA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7DD63B1F" w14:textId="77777777" w:rsidR="00975A3D" w:rsidRDefault="00975A3D" w:rsidP="00895AA2">
            <w:r w:rsidRPr="00A63E3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1EA706A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Короленко</w:t>
            </w:r>
          </w:p>
        </w:tc>
        <w:tc>
          <w:tcPr>
            <w:tcW w:w="2545" w:type="dxa"/>
          </w:tcPr>
          <w:p w14:paraId="08B802C7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Щедра</w:t>
            </w:r>
          </w:p>
        </w:tc>
      </w:tr>
      <w:tr w:rsidR="00975A3D" w14:paraId="7D0C8D62" w14:textId="77777777" w:rsidTr="00895AA2">
        <w:tc>
          <w:tcPr>
            <w:tcW w:w="562" w:type="dxa"/>
          </w:tcPr>
          <w:p w14:paraId="78EF5E81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20</w:t>
            </w:r>
          </w:p>
        </w:tc>
        <w:tc>
          <w:tcPr>
            <w:tcW w:w="2552" w:type="dxa"/>
          </w:tcPr>
          <w:p w14:paraId="12096929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0E140BC3" w14:textId="77777777" w:rsidR="00975A3D" w:rsidRDefault="00975A3D" w:rsidP="00895AA2">
            <w:r w:rsidRPr="00A63E3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3213DE5B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Лермонтова</w:t>
            </w:r>
          </w:p>
        </w:tc>
        <w:tc>
          <w:tcPr>
            <w:tcW w:w="2545" w:type="dxa"/>
          </w:tcPr>
          <w:p w14:paraId="3F460A79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Скісна</w:t>
            </w:r>
          </w:p>
        </w:tc>
      </w:tr>
      <w:tr w:rsidR="00975A3D" w14:paraId="69238694" w14:textId="77777777" w:rsidTr="00895AA2">
        <w:tc>
          <w:tcPr>
            <w:tcW w:w="562" w:type="dxa"/>
          </w:tcPr>
          <w:p w14:paraId="6598E91A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21</w:t>
            </w:r>
          </w:p>
        </w:tc>
        <w:tc>
          <w:tcPr>
            <w:tcW w:w="2552" w:type="dxa"/>
          </w:tcPr>
          <w:p w14:paraId="36337811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6F91F40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провулок</w:t>
            </w:r>
          </w:p>
        </w:tc>
        <w:tc>
          <w:tcPr>
            <w:tcW w:w="2410" w:type="dxa"/>
          </w:tcPr>
          <w:p w14:paraId="4D4C625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Торговий </w:t>
            </w:r>
          </w:p>
        </w:tc>
        <w:tc>
          <w:tcPr>
            <w:tcW w:w="2545" w:type="dxa"/>
          </w:tcPr>
          <w:p w14:paraId="0664EEA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Торгівельний</w:t>
            </w:r>
          </w:p>
        </w:tc>
      </w:tr>
      <w:tr w:rsidR="00975A3D" w14:paraId="408D7829" w14:textId="77777777" w:rsidTr="00895AA2">
        <w:tc>
          <w:tcPr>
            <w:tcW w:w="562" w:type="dxa"/>
          </w:tcPr>
          <w:p w14:paraId="12EED1C8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22</w:t>
            </w:r>
          </w:p>
        </w:tc>
        <w:tc>
          <w:tcPr>
            <w:tcW w:w="2552" w:type="dxa"/>
          </w:tcPr>
          <w:p w14:paraId="6EF29C5A" w14:textId="77777777" w:rsidR="00975A3D" w:rsidRDefault="00975A3D" w:rsidP="00895AA2">
            <w:r w:rsidRPr="000877A2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смт. Саврань</w:t>
            </w:r>
          </w:p>
        </w:tc>
        <w:tc>
          <w:tcPr>
            <w:tcW w:w="1984" w:type="dxa"/>
          </w:tcPr>
          <w:p w14:paraId="6C651976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провулок</w:t>
            </w:r>
          </w:p>
        </w:tc>
        <w:tc>
          <w:tcPr>
            <w:tcW w:w="2410" w:type="dxa"/>
          </w:tcPr>
          <w:p w14:paraId="7D8EABF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305721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Чуйкова</w:t>
            </w:r>
          </w:p>
        </w:tc>
        <w:tc>
          <w:tcPr>
            <w:tcW w:w="2545" w:type="dxa"/>
          </w:tcPr>
          <w:p w14:paraId="656721ED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Короткий</w:t>
            </w:r>
          </w:p>
        </w:tc>
      </w:tr>
      <w:tr w:rsidR="00975A3D" w14:paraId="53D0A5EC" w14:textId="77777777" w:rsidTr="00895AA2">
        <w:tc>
          <w:tcPr>
            <w:tcW w:w="562" w:type="dxa"/>
          </w:tcPr>
          <w:p w14:paraId="0E47886D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23</w:t>
            </w:r>
          </w:p>
        </w:tc>
        <w:tc>
          <w:tcPr>
            <w:tcW w:w="2552" w:type="dxa"/>
          </w:tcPr>
          <w:p w14:paraId="694974AB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Бакша</w:t>
            </w:r>
            <w:proofErr w:type="spellEnd"/>
          </w:p>
        </w:tc>
        <w:tc>
          <w:tcPr>
            <w:tcW w:w="1984" w:type="dxa"/>
          </w:tcPr>
          <w:p w14:paraId="420DB15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провулок</w:t>
            </w:r>
          </w:p>
        </w:tc>
        <w:tc>
          <w:tcPr>
            <w:tcW w:w="2410" w:type="dxa"/>
          </w:tcPr>
          <w:p w14:paraId="225A368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Кошевого</w:t>
            </w:r>
            <w:proofErr w:type="spellEnd"/>
          </w:p>
        </w:tc>
        <w:tc>
          <w:tcPr>
            <w:tcW w:w="2545" w:type="dxa"/>
          </w:tcPr>
          <w:p w14:paraId="79EB52B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Вишневий</w:t>
            </w:r>
          </w:p>
        </w:tc>
      </w:tr>
      <w:tr w:rsidR="00975A3D" w14:paraId="1C66A7D5" w14:textId="77777777" w:rsidTr="00895AA2">
        <w:tc>
          <w:tcPr>
            <w:tcW w:w="562" w:type="dxa"/>
          </w:tcPr>
          <w:p w14:paraId="067A232F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24</w:t>
            </w:r>
          </w:p>
        </w:tc>
        <w:tc>
          <w:tcPr>
            <w:tcW w:w="2552" w:type="dxa"/>
          </w:tcPr>
          <w:p w14:paraId="16A46A6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с.Йосиповка</w:t>
            </w:r>
            <w:proofErr w:type="spellEnd"/>
          </w:p>
        </w:tc>
        <w:tc>
          <w:tcPr>
            <w:tcW w:w="1984" w:type="dxa"/>
          </w:tcPr>
          <w:p w14:paraId="3C92272A" w14:textId="77777777" w:rsidR="00975A3D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провулок</w:t>
            </w:r>
          </w:p>
        </w:tc>
        <w:tc>
          <w:tcPr>
            <w:tcW w:w="2410" w:type="dxa"/>
          </w:tcPr>
          <w:p w14:paraId="4DF54FDF" w14:textId="77777777" w:rsidR="00975A3D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Кошевого</w:t>
            </w:r>
            <w:proofErr w:type="spellEnd"/>
          </w:p>
        </w:tc>
        <w:tc>
          <w:tcPr>
            <w:tcW w:w="2545" w:type="dxa"/>
          </w:tcPr>
          <w:p w14:paraId="57060124" w14:textId="77777777" w:rsidR="00975A3D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Вишневий</w:t>
            </w:r>
          </w:p>
        </w:tc>
      </w:tr>
      <w:tr w:rsidR="00975A3D" w14:paraId="07818AC2" w14:textId="77777777" w:rsidTr="00895AA2">
        <w:tc>
          <w:tcPr>
            <w:tcW w:w="562" w:type="dxa"/>
          </w:tcPr>
          <w:p w14:paraId="2941637B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25</w:t>
            </w:r>
          </w:p>
        </w:tc>
        <w:tc>
          <w:tcPr>
            <w:tcW w:w="2552" w:type="dxa"/>
          </w:tcPr>
          <w:p w14:paraId="4C923C0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с. Полянецьке</w:t>
            </w:r>
          </w:p>
        </w:tc>
        <w:tc>
          <w:tcPr>
            <w:tcW w:w="1984" w:type="dxa"/>
          </w:tcPr>
          <w:p w14:paraId="2114AF6F" w14:textId="77777777" w:rsidR="00975A3D" w:rsidRDefault="00975A3D" w:rsidP="00895AA2">
            <w:r w:rsidRPr="00B76ED8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319AEA3A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Островідова</w:t>
            </w:r>
            <w:proofErr w:type="spellEnd"/>
          </w:p>
        </w:tc>
        <w:tc>
          <w:tcPr>
            <w:tcW w:w="2545" w:type="dxa"/>
          </w:tcPr>
          <w:p w14:paraId="1F186FB1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Квітнева</w:t>
            </w:r>
          </w:p>
        </w:tc>
      </w:tr>
      <w:tr w:rsidR="00975A3D" w14:paraId="660E3382" w14:textId="77777777" w:rsidTr="00895AA2">
        <w:tc>
          <w:tcPr>
            <w:tcW w:w="562" w:type="dxa"/>
          </w:tcPr>
          <w:p w14:paraId="0FB4E376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26</w:t>
            </w:r>
          </w:p>
        </w:tc>
        <w:tc>
          <w:tcPr>
            <w:tcW w:w="2552" w:type="dxa"/>
          </w:tcPr>
          <w:p w14:paraId="2986D51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с. Полянецьке</w:t>
            </w:r>
          </w:p>
        </w:tc>
        <w:tc>
          <w:tcPr>
            <w:tcW w:w="1984" w:type="dxa"/>
          </w:tcPr>
          <w:p w14:paraId="34A8FE03" w14:textId="77777777" w:rsidR="00975A3D" w:rsidRDefault="00975A3D" w:rsidP="00895AA2">
            <w:r w:rsidRPr="00B76ED8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52259733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Чижикова</w:t>
            </w:r>
          </w:p>
        </w:tc>
        <w:tc>
          <w:tcPr>
            <w:tcW w:w="2545" w:type="dxa"/>
          </w:tcPr>
          <w:p w14:paraId="07265EC4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Середня</w:t>
            </w:r>
          </w:p>
        </w:tc>
      </w:tr>
      <w:tr w:rsidR="00975A3D" w14:paraId="0D5B7058" w14:textId="77777777" w:rsidTr="00895AA2">
        <w:tc>
          <w:tcPr>
            <w:tcW w:w="562" w:type="dxa"/>
          </w:tcPr>
          <w:p w14:paraId="49DAE5CE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27</w:t>
            </w:r>
          </w:p>
        </w:tc>
        <w:tc>
          <w:tcPr>
            <w:tcW w:w="2552" w:type="dxa"/>
          </w:tcPr>
          <w:p w14:paraId="6DAEF908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Дубинове</w:t>
            </w:r>
            <w:proofErr w:type="spellEnd"/>
          </w:p>
        </w:tc>
        <w:tc>
          <w:tcPr>
            <w:tcW w:w="1984" w:type="dxa"/>
          </w:tcPr>
          <w:p w14:paraId="6C94A901" w14:textId="77777777" w:rsidR="00975A3D" w:rsidRDefault="00975A3D" w:rsidP="00895AA2">
            <w:r w:rsidRPr="00B76ED8"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1E248A5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Чкалова</w:t>
            </w:r>
          </w:p>
        </w:tc>
        <w:tc>
          <w:tcPr>
            <w:tcW w:w="2545" w:type="dxa"/>
          </w:tcPr>
          <w:p w14:paraId="7ADD0D7D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Козацька</w:t>
            </w:r>
          </w:p>
        </w:tc>
      </w:tr>
      <w:tr w:rsidR="00975A3D" w14:paraId="233FB8AA" w14:textId="77777777" w:rsidTr="00895AA2">
        <w:tc>
          <w:tcPr>
            <w:tcW w:w="562" w:type="dxa"/>
          </w:tcPr>
          <w:p w14:paraId="07F1A43B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28</w:t>
            </w:r>
          </w:p>
        </w:tc>
        <w:tc>
          <w:tcPr>
            <w:tcW w:w="2552" w:type="dxa"/>
          </w:tcPr>
          <w:p w14:paraId="5C36311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Дубинове</w:t>
            </w:r>
            <w:proofErr w:type="spellEnd"/>
          </w:p>
        </w:tc>
        <w:tc>
          <w:tcPr>
            <w:tcW w:w="1984" w:type="dxa"/>
          </w:tcPr>
          <w:p w14:paraId="260722E4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7AD25A3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Адмірала Нахімова</w:t>
            </w:r>
          </w:p>
        </w:tc>
        <w:tc>
          <w:tcPr>
            <w:tcW w:w="2545" w:type="dxa"/>
          </w:tcPr>
          <w:p w14:paraId="72DCFF6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Володимирська </w:t>
            </w:r>
          </w:p>
        </w:tc>
      </w:tr>
      <w:tr w:rsidR="00975A3D" w14:paraId="70BDA2F4" w14:textId="77777777" w:rsidTr="00895AA2">
        <w:tc>
          <w:tcPr>
            <w:tcW w:w="562" w:type="dxa"/>
          </w:tcPr>
          <w:p w14:paraId="5E9C10EC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  <w:t>29</w:t>
            </w:r>
          </w:p>
        </w:tc>
        <w:tc>
          <w:tcPr>
            <w:tcW w:w="2552" w:type="dxa"/>
          </w:tcPr>
          <w:p w14:paraId="24420C4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с. 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Недилкове</w:t>
            </w:r>
            <w:proofErr w:type="spellEnd"/>
          </w:p>
        </w:tc>
        <w:tc>
          <w:tcPr>
            <w:tcW w:w="1984" w:type="dxa"/>
          </w:tcPr>
          <w:p w14:paraId="14DE7BEE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вулиця</w:t>
            </w:r>
          </w:p>
        </w:tc>
        <w:tc>
          <w:tcPr>
            <w:tcW w:w="2410" w:type="dxa"/>
          </w:tcPr>
          <w:p w14:paraId="36451568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Гагаріна</w:t>
            </w:r>
          </w:p>
        </w:tc>
        <w:tc>
          <w:tcPr>
            <w:tcW w:w="2545" w:type="dxa"/>
          </w:tcPr>
          <w:p w14:paraId="1352F640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  <w:t>Козацька</w:t>
            </w:r>
          </w:p>
        </w:tc>
      </w:tr>
      <w:tr w:rsidR="00975A3D" w14:paraId="2974B95A" w14:textId="77777777" w:rsidTr="00895AA2">
        <w:tc>
          <w:tcPr>
            <w:tcW w:w="562" w:type="dxa"/>
          </w:tcPr>
          <w:p w14:paraId="36216334" w14:textId="77777777" w:rsidR="00975A3D" w:rsidRDefault="00975A3D" w:rsidP="00895AA2">
            <w:pPr>
              <w:rPr>
                <w:rFonts w:ascii="Tahoma" w:hAnsi="Tahoma" w:cs="Tahoma"/>
                <w:color w:val="333333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552" w:type="dxa"/>
          </w:tcPr>
          <w:p w14:paraId="39E77F68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1984" w:type="dxa"/>
          </w:tcPr>
          <w:p w14:paraId="010F977F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410" w:type="dxa"/>
          </w:tcPr>
          <w:p w14:paraId="4E338707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2545" w:type="dxa"/>
          </w:tcPr>
          <w:p w14:paraId="29CFF19C" w14:textId="77777777" w:rsidR="00975A3D" w:rsidRPr="00305721" w:rsidRDefault="00975A3D" w:rsidP="00895AA2">
            <w:pPr>
              <w:rPr>
                <w:rFonts w:ascii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</w:tbl>
    <w:p w14:paraId="7DF776B3" w14:textId="77777777" w:rsidR="00975A3D" w:rsidRDefault="00975A3D" w:rsidP="00975A3D">
      <w:pPr>
        <w:rPr>
          <w:rFonts w:ascii="Tahoma" w:hAnsi="Tahoma" w:cs="Tahoma"/>
          <w:color w:val="333333"/>
          <w:bdr w:val="none" w:sz="0" w:space="0" w:color="auto" w:frame="1"/>
          <w:shd w:val="clear" w:color="auto" w:fill="FFFFFF"/>
        </w:rPr>
      </w:pPr>
    </w:p>
    <w:p w14:paraId="6067430B" w14:textId="7483F4E1" w:rsidR="00975A3D" w:rsidRDefault="00975A3D" w:rsidP="00975A3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05564D8F" w14:textId="77777777" w:rsidR="00975A3D" w:rsidRDefault="00975A3D" w:rsidP="00975A3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3E7ED896" w14:textId="14B39FE4" w:rsidR="00975A3D" w:rsidRPr="00975A3D" w:rsidRDefault="00D10DEE" w:rsidP="00975A3D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селищного голови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Олександр ЛАВРЕНЮК</w:t>
      </w:r>
    </w:p>
    <w:p w14:paraId="42E75A0E" w14:textId="292B9DB0" w:rsidR="00975A3D" w:rsidRPr="009D6ED0" w:rsidRDefault="00975A3D" w:rsidP="00975A3D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75A3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75A3D" w:rsidRPr="009D6ED0" w:rsidSect="009D6ED0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56908"/>
    <w:multiLevelType w:val="hybridMultilevel"/>
    <w:tmpl w:val="7A3CEE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CB"/>
    <w:rsid w:val="002D6188"/>
    <w:rsid w:val="00400BCB"/>
    <w:rsid w:val="00614567"/>
    <w:rsid w:val="007E1D36"/>
    <w:rsid w:val="00975A3D"/>
    <w:rsid w:val="009D6ED0"/>
    <w:rsid w:val="00C84EFA"/>
    <w:rsid w:val="00D10DEE"/>
    <w:rsid w:val="00DC4449"/>
    <w:rsid w:val="00E9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A1814"/>
  <w15:chartTrackingRefBased/>
  <w15:docId w15:val="{9607DA41-D0A2-459B-8809-AD135191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A3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ED0"/>
    <w:pPr>
      <w:spacing w:after="0" w:line="240" w:lineRule="auto"/>
    </w:pPr>
    <w:rPr>
      <w:lang w:val="uk-UA"/>
    </w:rPr>
  </w:style>
  <w:style w:type="character" w:styleId="a4">
    <w:name w:val="Hyperlink"/>
    <w:basedOn w:val="a0"/>
    <w:uiPriority w:val="99"/>
    <w:unhideWhenUsed/>
    <w:rsid w:val="00975A3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75A3D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975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vran-arhitekt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Professional</cp:lastModifiedBy>
  <cp:revision>2</cp:revision>
  <cp:lastPrinted>2023-11-23T09:50:00Z</cp:lastPrinted>
  <dcterms:created xsi:type="dcterms:W3CDTF">2023-12-08T06:35:00Z</dcterms:created>
  <dcterms:modified xsi:type="dcterms:W3CDTF">2023-12-08T06:35:00Z</dcterms:modified>
</cp:coreProperties>
</file>